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B9137A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İNDİSTAN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993FF9"/>
    <w:rsid w:val="00B9137A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2019-04-24T09:30:00Z</dcterms:modified>
</cp:coreProperties>
</file>